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C6" w:rsidRDefault="00616405">
      <w:pPr>
        <w:widowControl/>
        <w:jc w:val="center"/>
        <w:rPr>
          <w:rFonts w:ascii="微软雅黑" w:eastAsia="微软雅黑" w:hAnsi="微软雅黑" w:cs="微软雅黑"/>
          <w:b/>
          <w:bCs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哲盟POS API</w:t>
      </w:r>
    </w:p>
    <w:p w:rsidR="00A125C6" w:rsidRDefault="00A125C6">
      <w:pPr>
        <w:spacing w:line="360" w:lineRule="auto"/>
        <w:rPr>
          <w:rFonts w:ascii="微软雅黑" w:eastAsia="微软雅黑" w:hAnsi="微软雅黑" w:cs="微软雅黑"/>
        </w:rPr>
      </w:pPr>
    </w:p>
    <w:p w:rsidR="00A125C6" w:rsidRDefault="00A125C6">
      <w:pPr>
        <w:pStyle w:val="a3"/>
        <w:ind w:left="-1" w:firstLine="64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left="-1" w:firstLine="640"/>
        <w:rPr>
          <w:rFonts w:ascii="微软雅黑" w:eastAsia="微软雅黑" w:hAnsi="微软雅黑" w:cs="微软雅黑"/>
          <w:sz w:val="32"/>
        </w:rPr>
      </w:pPr>
    </w:p>
    <w:p w:rsidR="00A125C6" w:rsidRDefault="00616405">
      <w:pPr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版本</w:t>
      </w:r>
    </w:p>
    <w:tbl>
      <w:tblPr>
        <w:tblStyle w:val="2-51"/>
        <w:tblW w:w="10490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275"/>
        <w:gridCol w:w="4253"/>
      </w:tblGrid>
      <w:tr w:rsidR="00A125C6" w:rsidTr="00A12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244061" w:themeColor="accent1" w:themeShade="80"/>
                <w:kern w:val="0"/>
                <w:sz w:val="24"/>
                <w:szCs w:val="24"/>
              </w:rPr>
              <w:t>文档版本</w:t>
            </w:r>
          </w:p>
        </w:tc>
        <w:tc>
          <w:tcPr>
            <w:tcW w:w="3686" w:type="dxa"/>
          </w:tcPr>
          <w:p w:rsidR="00A125C6" w:rsidRDefault="0061640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244061" w:themeColor="accent1" w:themeShade="80"/>
                <w:kern w:val="0"/>
                <w:sz w:val="24"/>
                <w:szCs w:val="24"/>
              </w:rPr>
              <w:t>1.0</w:t>
            </w:r>
          </w:p>
        </w:tc>
        <w:tc>
          <w:tcPr>
            <w:tcW w:w="1275" w:type="dxa"/>
          </w:tcPr>
          <w:p w:rsidR="00A125C6" w:rsidRDefault="0061640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244061" w:themeColor="accent1" w:themeShade="80"/>
                <w:kern w:val="0"/>
                <w:sz w:val="24"/>
                <w:szCs w:val="24"/>
              </w:rPr>
              <w:t>文档日期</w:t>
            </w:r>
          </w:p>
        </w:tc>
        <w:tc>
          <w:tcPr>
            <w:tcW w:w="4253" w:type="dxa"/>
          </w:tcPr>
          <w:p w:rsidR="00A125C6" w:rsidRDefault="0061640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244061" w:themeColor="accent1" w:themeShade="80"/>
                <w:kern w:val="0"/>
                <w:sz w:val="24"/>
                <w:szCs w:val="24"/>
              </w:rPr>
              <w:t>2020-05-28</w:t>
            </w:r>
          </w:p>
        </w:tc>
      </w:tr>
      <w:tr w:rsidR="00A125C6" w:rsidTr="00A12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DAEEF3" w:themeFill="accent5" w:themeFillTint="33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244061" w:themeColor="accent1" w:themeShade="80"/>
                <w:kern w:val="0"/>
                <w:sz w:val="24"/>
                <w:szCs w:val="24"/>
              </w:rPr>
              <w:t>文档模板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A125C6" w:rsidRDefault="006164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44061" w:themeColor="accent1" w:themeShade="80"/>
                <w:kern w:val="0"/>
                <w:sz w:val="24"/>
                <w:szCs w:val="24"/>
              </w:rPr>
              <w:t>1.0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A125C6" w:rsidRDefault="00A125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/>
                <w:color w:val="244061" w:themeColor="accent1" w:themeShade="8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AEEF3" w:themeFill="accent5" w:themeFillTint="33"/>
          </w:tcPr>
          <w:p w:rsidR="00A125C6" w:rsidRDefault="00A125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/>
                <w:color w:val="244061" w:themeColor="accent1" w:themeShade="80"/>
                <w:kern w:val="0"/>
                <w:sz w:val="24"/>
                <w:szCs w:val="24"/>
              </w:rPr>
            </w:pPr>
          </w:p>
        </w:tc>
      </w:tr>
      <w:tr w:rsidR="00A125C6" w:rsidTr="00A12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244061" w:themeColor="accent1" w:themeShade="80"/>
                <w:kern w:val="0"/>
                <w:sz w:val="24"/>
                <w:szCs w:val="24"/>
              </w:rPr>
              <w:t>文档准备</w:t>
            </w:r>
          </w:p>
        </w:tc>
        <w:tc>
          <w:tcPr>
            <w:tcW w:w="3686" w:type="dxa"/>
          </w:tcPr>
          <w:p w:rsidR="00A125C6" w:rsidRDefault="006164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44061" w:themeColor="accent1" w:themeShade="80"/>
                <w:kern w:val="0"/>
                <w:sz w:val="24"/>
                <w:szCs w:val="24"/>
              </w:rPr>
              <w:t>杜旭波</w:t>
            </w:r>
          </w:p>
        </w:tc>
        <w:tc>
          <w:tcPr>
            <w:tcW w:w="1275" w:type="dxa"/>
          </w:tcPr>
          <w:p w:rsidR="00A125C6" w:rsidRDefault="006164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44061" w:themeColor="accent1" w:themeShade="80"/>
                <w:kern w:val="0"/>
                <w:sz w:val="24"/>
                <w:szCs w:val="24"/>
              </w:rPr>
              <w:t>文档审阅</w:t>
            </w:r>
          </w:p>
        </w:tc>
        <w:tc>
          <w:tcPr>
            <w:tcW w:w="4253" w:type="dxa"/>
          </w:tcPr>
          <w:p w:rsidR="00A125C6" w:rsidRDefault="006164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/>
                <w:color w:val="244061" w:themeColor="accent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44061" w:themeColor="accent1" w:themeShade="80"/>
                <w:kern w:val="0"/>
                <w:sz w:val="24"/>
                <w:szCs w:val="24"/>
              </w:rPr>
              <w:t>许永佳</w:t>
            </w:r>
          </w:p>
        </w:tc>
      </w:tr>
    </w:tbl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616405">
      <w:pPr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修订历史</w:t>
      </w:r>
    </w:p>
    <w:tbl>
      <w:tblPr>
        <w:tblStyle w:val="2-31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5528"/>
      </w:tblGrid>
      <w:tr w:rsidR="00A125C6" w:rsidTr="00A12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版本号</w:t>
            </w:r>
          </w:p>
        </w:tc>
        <w:tc>
          <w:tcPr>
            <w:tcW w:w="1985" w:type="dxa"/>
          </w:tcPr>
          <w:p w:rsidR="00A125C6" w:rsidRDefault="0061640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修订时间</w:t>
            </w:r>
          </w:p>
        </w:tc>
        <w:tc>
          <w:tcPr>
            <w:tcW w:w="1701" w:type="dxa"/>
          </w:tcPr>
          <w:p w:rsidR="00A125C6" w:rsidRDefault="0061640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修订人</w:t>
            </w:r>
          </w:p>
        </w:tc>
        <w:tc>
          <w:tcPr>
            <w:tcW w:w="5528" w:type="dxa"/>
          </w:tcPr>
          <w:p w:rsidR="00A125C6" w:rsidRDefault="0061640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修订内容</w:t>
            </w:r>
          </w:p>
        </w:tc>
      </w:tr>
      <w:tr w:rsidR="00A125C6" w:rsidTr="00A125C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AF1DD" w:themeFill="accent3" w:themeFillTint="33"/>
            <w:vAlign w:val="center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bCs w:val="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 w:val="0"/>
                <w:kern w:val="0"/>
                <w:szCs w:val="21"/>
              </w:rPr>
              <w:t>1.0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A125C6" w:rsidRDefault="006164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2020-05-28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A125C6" w:rsidRDefault="006164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杜旭波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A125C6" w:rsidRDefault="006164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创建</w:t>
            </w:r>
          </w:p>
        </w:tc>
      </w:tr>
      <w:tr w:rsidR="00A125C6" w:rsidTr="00A125C6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AF1DD" w:themeFill="accent3" w:themeFillTint="33"/>
          </w:tcPr>
          <w:p w:rsidR="00A125C6" w:rsidRDefault="00A125C6">
            <w:pPr>
              <w:jc w:val="left"/>
              <w:rPr>
                <w:rFonts w:ascii="微软雅黑" w:eastAsia="微软雅黑" w:hAnsi="微软雅黑" w:cs="微软雅黑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A125C6" w:rsidRDefault="00A125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A125C6" w:rsidRDefault="00A125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A125C6" w:rsidRDefault="00A125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</w:tr>
    </w:tbl>
    <w:p w:rsidR="00A125C6" w:rsidRDefault="00A125C6">
      <w:pPr>
        <w:pStyle w:val="a3"/>
        <w:ind w:firstLine="64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616405">
      <w:pPr>
        <w:pStyle w:val="a3"/>
        <w:numPr>
          <w:ilvl w:val="0"/>
          <w:numId w:val="1"/>
        </w:numPr>
        <w:ind w:firstLineChars="0" w:firstLine="0"/>
        <w:outlineLvl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对接请求地址</w:t>
      </w:r>
    </w:p>
    <w:p w:rsidR="00A125C6" w:rsidRDefault="00616405">
      <w:pPr>
        <w:pStyle w:val="a3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测试URL： </w:t>
      </w:r>
      <w:hyperlink r:id="rId9" w:history="1">
        <w:r>
          <w:rPr>
            <w:rStyle w:val="ab"/>
            <w:rFonts w:ascii="微软雅黑" w:eastAsia="微软雅黑" w:hAnsi="微软雅黑" w:cs="微软雅黑" w:hint="eastAsia"/>
            <w:szCs w:val="21"/>
          </w:rPr>
          <w:t>http://113.106.90.123:22700/pos-web/</w:t>
        </w:r>
      </w:hyperlink>
    </w:p>
    <w:p w:rsidR="00A125C6" w:rsidRDefault="00616405">
      <w:pPr>
        <w:pStyle w:val="a3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账号：DEV0001_DEVCN</w:t>
      </w:r>
      <w:r>
        <w:rPr>
          <w:rFonts w:ascii="微软雅黑" w:eastAsia="微软雅黑" w:hAnsi="微软雅黑" w:cs="微软雅黑" w:hint="eastAsia"/>
          <w:szCs w:val="21"/>
        </w:rPr>
        <w:br/>
        <w:t>秘钥：150b6d55103644ea961228427a48a135</w:t>
      </w: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Cs w:val="21"/>
        </w:rPr>
      </w:pPr>
    </w:p>
    <w:p w:rsidR="00A125C6" w:rsidRDefault="00A125C6">
      <w:pPr>
        <w:pStyle w:val="a3"/>
        <w:ind w:firstLineChars="0" w:firstLine="0"/>
        <w:rPr>
          <w:rFonts w:ascii="微软雅黑" w:eastAsia="微软雅黑" w:hAnsi="微软雅黑" w:cs="微软雅黑"/>
          <w:sz w:val="32"/>
        </w:rPr>
      </w:pPr>
    </w:p>
    <w:p w:rsidR="00A125C6" w:rsidRDefault="00616405">
      <w:pPr>
        <w:pStyle w:val="a3"/>
        <w:ind w:firstLineChars="0" w:firstLine="0"/>
        <w:outlineLvl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2.</w:t>
      </w:r>
      <w:bookmarkStart w:id="0" w:name="_Toc39845854"/>
      <w:bookmarkStart w:id="1" w:name="_Toc39845852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签名计算规则</w:t>
      </w:r>
      <w:bookmarkEnd w:id="0"/>
    </w:p>
    <w:p w:rsidR="00A125C6" w:rsidRDefault="00616405">
      <w:pPr>
        <w:outlineLvl w:val="1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2.1. 获取token 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2.1.1.调用服务接口 （</w:t>
      </w:r>
      <w:r>
        <w:rPr>
          <w:rFonts w:ascii="微软雅黑" w:eastAsia="微软雅黑" w:hAnsi="微软雅黑" w:cs="微软雅黑" w:hint="eastAsia"/>
          <w:color w:val="FF0000"/>
        </w:rPr>
        <w:t>{URL}</w:t>
      </w:r>
      <w:r>
        <w:rPr>
          <w:rFonts w:ascii="微软雅黑" w:eastAsia="微软雅黑" w:hAnsi="微软雅黑" w:cs="微软雅黑" w:hint="eastAsia"/>
        </w:rPr>
        <w:t>/auth/access/token），传入分配好的appKey和appSecret,验证通过后返回access token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2.1.2. 调用其他接口时需要带有此token</w:t>
      </w: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outlineLvl w:val="1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2.2. 计算签名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2.2.1. 拼接所有参数（表单参数和http header原始值） ，将所有参数自然排序，然后做拼接（参数无值的无需拼接）。如： a=1&amp;b=2&amp;c=3&amp;d=4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2.2.2. 将已经拼接好的参数字符串Base64. 如：Base64(str)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2.2.3. 将Base64后的字符串+appSecret做MD5。 如：MD5（Base64(str)+appSecret）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2.2.4. 将MD5后的字符串转换成大写</w:t>
      </w: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outlineLvl w:val="1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2.3. token解析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2.3.1. http header 中存在三个参数 token，sign，version；token 并非真正的token，只是在原始token基础之上做了层伪装。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2.3.2.  token组成： 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{"timestamp":1584953245407,"nonce":"slnkda","token":"b535e97f-2293-4b8c-8bdd-b2e9fa96aa77"}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2.3.3. 将组装token进行Base64. 如：Base64(token)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2.3.4. 将 "a"-&gt;"-","c"-&gt;"#","x"-&gt;"^","M"-&gt;"$"字符替换</w:t>
      </w: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outlineLvl w:val="1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2.4. http header 组成  (获取token以外的接口需要添加以下头信息)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2.4.1. token 伪装后的值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2.4.2. sign 签名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2.4.3. version 客户端版本</w:t>
      </w: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2.5. 签名生成代码（JAVA版）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object w:dxaOrig="1450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65.75pt" o:ole="">
            <v:imagedata r:id="rId10" o:title=""/>
          </v:shape>
          <o:OLEObject Type="Embed" ProgID="Package" ShapeID="_x0000_i1025" DrawAspect="Icon" ObjectID="_1661763483" r:id="rId11"/>
        </w:object>
      </w: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outlineLvl w:val="0"/>
        <w:rPr>
          <w:rFonts w:ascii="微软雅黑" w:eastAsia="微软雅黑" w:hAnsi="微软雅黑" w:cs="微软雅黑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3.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获取Token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接口说明</w:t>
      </w:r>
      <w:bookmarkEnd w:id="1"/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</w:t>
      </w:r>
      <w:r>
        <w:rPr>
          <w:rFonts w:ascii="微软雅黑" w:eastAsia="微软雅黑" w:hAnsi="微软雅黑" w:cs="微软雅黑" w:hint="eastAsia"/>
          <w:szCs w:val="21"/>
        </w:rPr>
        <w:t>求地址：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 </w:t>
      </w:r>
      <w:hyperlink r:id="rId12" w:history="1">
        <w:r>
          <w:rPr>
            <w:rStyle w:val="ab"/>
            <w:rFonts w:ascii="微软雅黑" w:eastAsia="微软雅黑" w:hAnsi="微软雅黑" w:cs="微软雅黑" w:hint="eastAsia"/>
            <w:color w:val="FF0000"/>
            <w:szCs w:val="21"/>
            <w:u w:val="none"/>
          </w:rPr>
          <w:t>{URL}</w:t>
        </w:r>
        <w:r>
          <w:rPr>
            <w:rStyle w:val="ab"/>
            <w:rFonts w:ascii="微软雅黑" w:eastAsia="微软雅黑" w:hAnsi="微软雅黑" w:cs="微软雅黑" w:hint="eastAsia"/>
            <w:color w:val="000000" w:themeColor="text1"/>
            <w:szCs w:val="21"/>
            <w:u w:val="none"/>
          </w:rPr>
          <w:t>/auth/access/token/</w:t>
        </w:r>
      </w:hyperlink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请求方式：POST</w:t>
      </w: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pStyle w:val="2"/>
        <w:ind w:leftChars="-200" w:left="-420" w:firstLine="422"/>
        <w:rPr>
          <w:rFonts w:ascii="微软雅黑" w:eastAsia="微软雅黑" w:hAnsi="微软雅黑" w:cs="微软雅黑"/>
          <w:sz w:val="21"/>
          <w:szCs w:val="21"/>
          <w:lang w:val="zh-CN"/>
        </w:rPr>
      </w:pPr>
      <w:r>
        <w:rPr>
          <w:rStyle w:val="2Char"/>
          <w:rFonts w:ascii="微软雅黑" w:eastAsia="微软雅黑" w:hAnsi="微软雅黑" w:cs="微软雅黑" w:hint="eastAsia"/>
          <w:b/>
          <w:bCs/>
          <w:sz w:val="21"/>
          <w:szCs w:val="21"/>
        </w:rPr>
        <w:t>请求参数</w:t>
      </w:r>
    </w:p>
    <w:tbl>
      <w:tblPr>
        <w:tblW w:w="1029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157"/>
        <w:gridCol w:w="690"/>
        <w:gridCol w:w="847"/>
        <w:gridCol w:w="5004"/>
      </w:tblGrid>
      <w:tr w:rsidR="00A125C6">
        <w:trPr>
          <w:trHeight w:val="461"/>
        </w:trPr>
        <w:tc>
          <w:tcPr>
            <w:tcW w:w="2596" w:type="dxa"/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字段名</w:t>
            </w:r>
          </w:p>
        </w:tc>
        <w:tc>
          <w:tcPr>
            <w:tcW w:w="1157" w:type="dxa"/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类型</w:t>
            </w:r>
          </w:p>
        </w:tc>
        <w:tc>
          <w:tcPr>
            <w:tcW w:w="690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长度</w:t>
            </w:r>
          </w:p>
        </w:tc>
        <w:tc>
          <w:tcPr>
            <w:tcW w:w="847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校验</w:t>
            </w:r>
          </w:p>
        </w:tc>
        <w:tc>
          <w:tcPr>
            <w:tcW w:w="5004" w:type="dxa"/>
            <w:shd w:val="clear" w:color="auto" w:fill="auto"/>
          </w:tcPr>
          <w:p w:rsidR="00A125C6" w:rsidRDefault="00616405">
            <w:pPr>
              <w:ind w:leftChars="-119" w:left="-250"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说明</w:t>
            </w:r>
          </w:p>
        </w:tc>
      </w:tr>
      <w:tr w:rsidR="00A125C6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appKey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A125C6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必填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ind w:leftChars="-119" w:left="-250"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账号</w:t>
            </w:r>
          </w:p>
        </w:tc>
      </w:tr>
      <w:tr w:rsidR="00A125C6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appSecret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A125C6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必填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ind w:leftChars="-119" w:left="-250"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秘钥</w:t>
            </w:r>
          </w:p>
        </w:tc>
      </w:tr>
    </w:tbl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pStyle w:val="2"/>
        <w:ind w:leftChars="0"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b/>
          <w:bCs/>
          <w:sz w:val="21"/>
          <w:szCs w:val="21"/>
        </w:rPr>
        <w:t>响应参数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tbl>
      <w:tblPr>
        <w:tblW w:w="10242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134"/>
        <w:gridCol w:w="709"/>
        <w:gridCol w:w="850"/>
        <w:gridCol w:w="5025"/>
      </w:tblGrid>
      <w:tr w:rsidR="00A125C6">
        <w:trPr>
          <w:trHeight w:val="311"/>
        </w:trPr>
        <w:tc>
          <w:tcPr>
            <w:tcW w:w="2524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字段名</w:t>
            </w:r>
          </w:p>
        </w:tc>
        <w:tc>
          <w:tcPr>
            <w:tcW w:w="1134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类型</w:t>
            </w:r>
          </w:p>
        </w:tc>
        <w:tc>
          <w:tcPr>
            <w:tcW w:w="709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长度</w:t>
            </w:r>
          </w:p>
        </w:tc>
        <w:tc>
          <w:tcPr>
            <w:tcW w:w="850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校验</w:t>
            </w:r>
          </w:p>
        </w:tc>
        <w:tc>
          <w:tcPr>
            <w:tcW w:w="5025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说明</w:t>
            </w:r>
          </w:p>
        </w:tc>
      </w:tr>
      <w:tr w:rsidR="00A125C6">
        <w:trPr>
          <w:trHeight w:val="296"/>
        </w:trPr>
        <w:tc>
          <w:tcPr>
            <w:tcW w:w="2524" w:type="dxa"/>
          </w:tcPr>
          <w:p w:rsidR="00A125C6" w:rsidRDefault="00616405">
            <w:pPr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Style w:val="jsonkey"/>
                <w:rFonts w:ascii="微软雅黑" w:eastAsia="微软雅黑" w:hAnsi="微软雅黑" w:cs="微软雅黑" w:hint="eastAsia"/>
                <w:color w:val="000000" w:themeColor="text1"/>
                <w:szCs w:val="21"/>
                <w:shd w:val="clear" w:color="auto" w:fill="FFFFFF"/>
              </w:rPr>
              <w:t>result_code</w:t>
            </w:r>
          </w:p>
        </w:tc>
        <w:tc>
          <w:tcPr>
            <w:tcW w:w="1134" w:type="dxa"/>
          </w:tcPr>
          <w:p w:rsidR="00A125C6" w:rsidRDefault="00616405">
            <w:pPr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Integer</w:t>
            </w:r>
          </w:p>
        </w:tc>
        <w:tc>
          <w:tcPr>
            <w:tcW w:w="709" w:type="dxa"/>
          </w:tcPr>
          <w:p w:rsidR="00A125C6" w:rsidRDefault="00A125C6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5C6" w:rsidRDefault="00A125C6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25" w:type="dxa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成功为0，失敗非0</w:t>
            </w:r>
          </w:p>
        </w:tc>
      </w:tr>
      <w:tr w:rsidR="00A125C6">
        <w:trPr>
          <w:trHeight w:val="311"/>
        </w:trPr>
        <w:tc>
          <w:tcPr>
            <w:tcW w:w="2524" w:type="dxa"/>
          </w:tcPr>
          <w:p w:rsidR="00A125C6" w:rsidRDefault="00616405">
            <w:pPr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Style w:val="jsonkey"/>
                <w:rFonts w:ascii="微软雅黑" w:eastAsia="微软雅黑" w:hAnsi="微软雅黑" w:cs="微软雅黑" w:hint="eastAsia"/>
                <w:color w:val="000000" w:themeColor="text1"/>
                <w:szCs w:val="21"/>
                <w:shd w:val="clear" w:color="auto" w:fill="FFFFFF"/>
              </w:rPr>
              <w:t>message</w:t>
            </w:r>
          </w:p>
        </w:tc>
        <w:tc>
          <w:tcPr>
            <w:tcW w:w="1134" w:type="dxa"/>
          </w:tcPr>
          <w:p w:rsidR="00A125C6" w:rsidRDefault="00616405">
            <w:pPr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String</w:t>
            </w:r>
          </w:p>
        </w:tc>
        <w:tc>
          <w:tcPr>
            <w:tcW w:w="709" w:type="dxa"/>
          </w:tcPr>
          <w:p w:rsidR="00A125C6" w:rsidRDefault="00A125C6">
            <w:pPr>
              <w:jc w:val="left"/>
              <w:rPr>
                <w:rFonts w:ascii="微软雅黑" w:eastAsia="微软雅黑" w:hAnsi="微软雅黑" w:cs="微软雅黑"/>
                <w:color w:val="000000" w:themeColor="text1"/>
              </w:rPr>
            </w:pPr>
          </w:p>
        </w:tc>
        <w:tc>
          <w:tcPr>
            <w:tcW w:w="850" w:type="dxa"/>
          </w:tcPr>
          <w:p w:rsidR="00A125C6" w:rsidRDefault="00A125C6">
            <w:pPr>
              <w:jc w:val="left"/>
              <w:rPr>
                <w:rFonts w:ascii="微软雅黑" w:eastAsia="微软雅黑" w:hAnsi="微软雅黑" w:cs="微软雅黑"/>
                <w:color w:val="000000" w:themeColor="text1"/>
              </w:rPr>
            </w:pPr>
          </w:p>
        </w:tc>
        <w:tc>
          <w:tcPr>
            <w:tcW w:w="5025" w:type="dxa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9"/>
                <w:szCs w:val="19"/>
              </w:rPr>
              <w:t>异常描述</w:t>
            </w:r>
          </w:p>
        </w:tc>
      </w:tr>
      <w:tr w:rsidR="00A125C6">
        <w:trPr>
          <w:trHeight w:val="311"/>
        </w:trPr>
        <w:tc>
          <w:tcPr>
            <w:tcW w:w="2524" w:type="dxa"/>
          </w:tcPr>
          <w:p w:rsidR="00A125C6" w:rsidRDefault="00616405">
            <w:pPr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Style w:val="jsonkey"/>
                <w:rFonts w:ascii="微软雅黑" w:eastAsia="微软雅黑" w:hAnsi="微软雅黑" w:cs="微软雅黑" w:hint="eastAsia"/>
                <w:color w:val="000000" w:themeColor="text1"/>
                <w:szCs w:val="21"/>
                <w:shd w:val="clear" w:color="auto" w:fill="FFFFFF"/>
              </w:rPr>
              <w:t>body</w:t>
            </w:r>
          </w:p>
        </w:tc>
        <w:tc>
          <w:tcPr>
            <w:tcW w:w="1134" w:type="dxa"/>
          </w:tcPr>
          <w:p w:rsidR="00A125C6" w:rsidRDefault="00616405">
            <w:pPr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String</w:t>
            </w:r>
          </w:p>
        </w:tc>
        <w:tc>
          <w:tcPr>
            <w:tcW w:w="709" w:type="dxa"/>
          </w:tcPr>
          <w:p w:rsidR="00A125C6" w:rsidRDefault="00A125C6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5C6" w:rsidRDefault="00A125C6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25" w:type="dxa"/>
          </w:tcPr>
          <w:p w:rsidR="00A125C6" w:rsidRDefault="00616405">
            <w:pPr>
              <w:jc w:val="lef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返回的token</w:t>
            </w:r>
          </w:p>
        </w:tc>
      </w:tr>
    </w:tbl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pStyle w:val="2"/>
        <w:ind w:leftChars="-200" w:left="-420" w:firstLine="42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返回示例</w:t>
      </w:r>
    </w:p>
    <w:p w:rsidR="00A125C6" w:rsidRDefault="00616405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//异常返回</w:t>
      </w:r>
    </w:p>
    <w:p w:rsidR="00A125C6" w:rsidRDefault="00616405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{</w:t>
      </w:r>
      <w:r>
        <w:rPr>
          <w:rFonts w:ascii="微软雅黑" w:eastAsia="微软雅黑" w:hAnsi="微软雅黑" w:cs="微软雅黑" w:hint="eastAsia"/>
          <w:szCs w:val="21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   </w:t>
      </w:r>
      <w:r>
        <w:rPr>
          <w:rStyle w:val="jsonkey"/>
          <w:rFonts w:ascii="微软雅黑" w:eastAsia="微软雅黑" w:hAnsi="微软雅黑" w:cs="微软雅黑" w:hint="eastAsia"/>
          <w:szCs w:val="21"/>
          <w:shd w:val="clear" w:color="auto" w:fill="FFFFFF"/>
        </w:rPr>
        <w:t>"message"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:</w:t>
      </w:r>
      <w:r>
        <w:rPr>
          <w:rStyle w:val="jsonstring"/>
          <w:rFonts w:ascii="微软雅黑" w:eastAsia="微软雅黑" w:hAnsi="微软雅黑" w:cs="微软雅黑" w:hint="eastAsia"/>
          <w:szCs w:val="21"/>
          <w:shd w:val="clear" w:color="auto" w:fill="FFFFFF"/>
        </w:rPr>
        <w:t>"AppKey或AppSecret错误,请检查！"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szCs w:val="21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   </w:t>
      </w:r>
      <w:r>
        <w:rPr>
          <w:rStyle w:val="jsonkey"/>
          <w:rFonts w:ascii="微软雅黑" w:eastAsia="微软雅黑" w:hAnsi="微软雅黑" w:cs="微软雅黑" w:hint="eastAsia"/>
          <w:szCs w:val="21"/>
          <w:shd w:val="clear" w:color="auto" w:fill="FFFFFF"/>
        </w:rPr>
        <w:t>"result_code"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:</w:t>
      </w:r>
      <w:r>
        <w:rPr>
          <w:rStyle w:val="jsonnumber"/>
          <w:rFonts w:ascii="微软雅黑" w:eastAsia="微软雅黑" w:hAnsi="微软雅黑" w:cs="微软雅黑" w:hint="eastAsia"/>
          <w:szCs w:val="21"/>
          <w:shd w:val="clear" w:color="auto" w:fill="FFFFFF"/>
        </w:rPr>
        <w:t>1001</w:t>
      </w:r>
      <w:r>
        <w:rPr>
          <w:rFonts w:ascii="微软雅黑" w:eastAsia="微软雅黑" w:hAnsi="微软雅黑" w:cs="微软雅黑" w:hint="eastAsia"/>
          <w:szCs w:val="21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}</w:t>
      </w:r>
    </w:p>
    <w:p w:rsidR="00A125C6" w:rsidRDefault="00616405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// 成功返回</w:t>
      </w:r>
    </w:p>
    <w:p w:rsidR="00A125C6" w:rsidRDefault="00616405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{</w:t>
      </w:r>
      <w:r>
        <w:rPr>
          <w:rFonts w:ascii="微软雅黑" w:eastAsia="微软雅黑" w:hAnsi="微软雅黑" w:cs="微软雅黑" w:hint="eastAsia"/>
          <w:szCs w:val="21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   </w:t>
      </w:r>
      <w:r>
        <w:rPr>
          <w:rStyle w:val="jsonkey"/>
          <w:rFonts w:ascii="微软雅黑" w:eastAsia="微软雅黑" w:hAnsi="微软雅黑" w:cs="微软雅黑" w:hint="eastAsia"/>
          <w:szCs w:val="21"/>
          <w:shd w:val="clear" w:color="auto" w:fill="FFFFFF"/>
        </w:rPr>
        <w:t>"body"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:</w:t>
      </w:r>
      <w:r>
        <w:rPr>
          <w:rStyle w:val="jsonstring"/>
          <w:rFonts w:ascii="微软雅黑" w:eastAsia="微软雅黑" w:hAnsi="微软雅黑" w:cs="微软雅黑" w:hint="eastAsia"/>
          <w:szCs w:val="21"/>
          <w:shd w:val="clear" w:color="auto" w:fill="FFFFFF"/>
        </w:rPr>
        <w:t>"6e2d0d18-4739-4fb4-bd7c-0677b12c80dd"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szCs w:val="21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   </w:t>
      </w:r>
      <w:r>
        <w:rPr>
          <w:rStyle w:val="jsonkey"/>
          <w:rFonts w:ascii="微软雅黑" w:eastAsia="微软雅黑" w:hAnsi="微软雅黑" w:cs="微软雅黑" w:hint="eastAsia"/>
          <w:szCs w:val="21"/>
          <w:shd w:val="clear" w:color="auto" w:fill="FFFFFF"/>
        </w:rPr>
        <w:t>"message"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:</w:t>
      </w:r>
      <w:r>
        <w:rPr>
          <w:rStyle w:val="jsonstring"/>
          <w:rFonts w:ascii="微软雅黑" w:eastAsia="微软雅黑" w:hAnsi="微软雅黑" w:cs="微软雅黑" w:hint="eastAsia"/>
          <w:szCs w:val="21"/>
          <w:shd w:val="clear" w:color="auto" w:fill="FFFFFF"/>
        </w:rPr>
        <w:t>"请求成功"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szCs w:val="21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   </w:t>
      </w:r>
      <w:r>
        <w:rPr>
          <w:rStyle w:val="jsonkey"/>
          <w:rFonts w:ascii="微软雅黑" w:eastAsia="微软雅黑" w:hAnsi="微软雅黑" w:cs="微软雅黑" w:hint="eastAsia"/>
          <w:szCs w:val="21"/>
          <w:shd w:val="clear" w:color="auto" w:fill="FFFFFF"/>
        </w:rPr>
        <w:t>"result_code"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:</w:t>
      </w:r>
      <w:r>
        <w:rPr>
          <w:rStyle w:val="jsonnumber"/>
          <w:rFonts w:ascii="微软雅黑" w:eastAsia="微软雅黑" w:hAnsi="微软雅黑" w:cs="微软雅黑" w:hint="eastAsia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Cs w:val="21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}</w:t>
      </w:r>
    </w:p>
    <w:p w:rsidR="00A125C6" w:rsidRDefault="00616405">
      <w:pPr>
        <w:pStyle w:val="2"/>
        <w:ind w:leftChars="-200" w:left="-420" w:firstLine="422"/>
        <w:rPr>
          <w:rFonts w:ascii="微软雅黑" w:eastAsia="微软雅黑" w:hAnsi="微软雅黑" w:cs="微软雅黑"/>
          <w:color w:val="FF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FF0000"/>
          <w:sz w:val="21"/>
          <w:szCs w:val="21"/>
        </w:rPr>
        <w:t>注意事项：toke有效期 4个小时，失效后请重新获取</w:t>
      </w: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B16338">
      <w:pPr>
        <w:pStyle w:val="1"/>
        <w:numPr>
          <w:ilvl w:val="0"/>
          <w:numId w:val="6"/>
        </w:numPr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选项同步</w:t>
      </w:r>
      <w:r w:rsidR="00616405">
        <w:rPr>
          <w:rFonts w:ascii="微软雅黑" w:eastAsia="微软雅黑" w:hAnsi="微软雅黑" w:cs="微软雅黑" w:hint="eastAsia"/>
          <w:sz w:val="21"/>
          <w:szCs w:val="21"/>
        </w:rPr>
        <w:t>接口</w:t>
      </w:r>
    </w:p>
    <w:p w:rsidR="00A125C6" w:rsidRDefault="00616405">
      <w:pPr>
        <w:rPr>
          <w:rStyle w:val="ab"/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地址：</w:t>
      </w:r>
      <w:r>
        <w:rPr>
          <w:rFonts w:ascii="微软雅黑" w:eastAsia="微软雅黑" w:hAnsi="微软雅黑" w:cs="微软雅黑" w:hint="eastAsia"/>
          <w:color w:val="FF0000"/>
          <w:szCs w:val="21"/>
        </w:rPr>
        <w:t>{URL}</w:t>
      </w:r>
      <w:r>
        <w:rPr>
          <w:rStyle w:val="ab"/>
          <w:rFonts w:ascii="微软雅黑" w:eastAsia="微软雅黑" w:hAnsi="微软雅黑" w:cs="微软雅黑" w:hint="eastAsia"/>
          <w:color w:val="000000" w:themeColor="text1"/>
          <w:szCs w:val="21"/>
          <w:u w:val="none"/>
        </w:rPr>
        <w:t>/</w:t>
      </w:r>
      <w:r w:rsidR="00B16338" w:rsidRPr="00B16338">
        <w:rPr>
          <w:rFonts w:ascii="微软雅黑" w:eastAsia="微软雅黑" w:hAnsi="微软雅黑" w:cs="微软雅黑"/>
          <w:color w:val="000000" w:themeColor="text1"/>
          <w:kern w:val="0"/>
          <w:szCs w:val="21"/>
        </w:rPr>
        <w:t>posEdi/syncTmsOptions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请求方式：POST  </w:t>
      </w:r>
      <w:bookmarkStart w:id="2" w:name="_GoBack"/>
      <w:bookmarkEnd w:id="2"/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pStyle w:val="2"/>
        <w:ind w:leftChars="-201" w:firstLineChars="201" w:firstLine="42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请求参数</w:t>
      </w:r>
    </w:p>
    <w:tbl>
      <w:tblPr>
        <w:tblW w:w="1029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157"/>
        <w:gridCol w:w="690"/>
        <w:gridCol w:w="847"/>
        <w:gridCol w:w="5004"/>
      </w:tblGrid>
      <w:tr w:rsidR="00A125C6" w:rsidTr="00B16338">
        <w:trPr>
          <w:trHeight w:val="461"/>
        </w:trPr>
        <w:tc>
          <w:tcPr>
            <w:tcW w:w="2596" w:type="dxa"/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字段名</w:t>
            </w:r>
          </w:p>
        </w:tc>
        <w:tc>
          <w:tcPr>
            <w:tcW w:w="1157" w:type="dxa"/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类型</w:t>
            </w:r>
          </w:p>
        </w:tc>
        <w:tc>
          <w:tcPr>
            <w:tcW w:w="690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长度</w:t>
            </w:r>
          </w:p>
        </w:tc>
        <w:tc>
          <w:tcPr>
            <w:tcW w:w="847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校验</w:t>
            </w:r>
          </w:p>
        </w:tc>
        <w:tc>
          <w:tcPr>
            <w:tcW w:w="5004" w:type="dxa"/>
            <w:shd w:val="clear" w:color="auto" w:fill="auto"/>
          </w:tcPr>
          <w:p w:rsidR="00A125C6" w:rsidRDefault="00616405">
            <w:pPr>
              <w:ind w:leftChars="-119" w:left="-250"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说 明</w:t>
            </w:r>
          </w:p>
        </w:tc>
      </w:tr>
      <w:tr w:rsidR="00A125C6" w:rsidTr="00B16338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B16338">
            <w:pPr>
              <w:rPr>
                <w:rFonts w:ascii="微软雅黑" w:eastAsia="微软雅黑" w:hAnsi="微软雅黑" w:cs="微软雅黑"/>
              </w:rPr>
            </w:pPr>
            <w:r w:rsidRPr="00B16338">
              <w:rPr>
                <w:rFonts w:ascii="微软雅黑" w:eastAsia="微软雅黑" w:hAnsi="微软雅黑" w:cs="微软雅黑"/>
              </w:rPr>
              <w:t>coid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A125C6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B16338">
            <w:pPr>
              <w:rPr>
                <w:rFonts w:ascii="微软雅黑" w:eastAsia="微软雅黑" w:hAnsi="微软雅黑" w:cs="微软雅黑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必填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6" w:rsidRDefault="00B16338">
            <w:pPr>
              <w:ind w:leftChars="-119" w:left="-250"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物流公司代码</w:t>
            </w:r>
          </w:p>
        </w:tc>
      </w:tr>
      <w:tr w:rsidR="00B16338" w:rsidTr="00B16338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dtlId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可选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ind w:leftChars="-119" w:left="-250" w:firstLineChars="100" w:firstLine="210"/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选项明细表id</w:t>
            </w:r>
          </w:p>
        </w:tc>
      </w:tr>
      <w:tr w:rsidR="00B16338" w:rsidTr="00B16338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tableSimpleId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ind w:leftChars="-119" w:left="-250" w:firstLineChars="100" w:firstLine="210"/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选项表id</w:t>
            </w:r>
          </w:p>
        </w:tc>
      </w:tr>
      <w:tr w:rsidR="00B16338" w:rsidTr="00B16338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tableName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必填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ind w:leftChars="-119" w:left="-250" w:firstLineChars="100" w:firstLine="210"/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表名</w:t>
            </w:r>
          </w:p>
        </w:tc>
      </w:tr>
      <w:tr w:rsidR="00B16338" w:rsidTr="00B16338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fieldNo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必填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ind w:leftChars="-119" w:left="-250" w:firstLineChars="100" w:firstLine="210"/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选项实际值</w:t>
            </w:r>
          </w:p>
        </w:tc>
      </w:tr>
      <w:tr w:rsidR="00B16338" w:rsidTr="00B16338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fieldName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String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rPr>
                <w:rFonts w:ascii="微软雅黑" w:eastAsia="微软雅黑" w:hAnsi="微软雅黑" w:cs="微软雅黑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必填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38" w:rsidRDefault="00B16338">
            <w:pPr>
              <w:ind w:leftChars="-119" w:left="-250" w:firstLineChars="100" w:firstLine="210"/>
              <w:rPr>
                <w:rFonts w:ascii="微软雅黑" w:eastAsia="微软雅黑" w:hAnsi="微软雅黑" w:cs="微软雅黑" w:hint="eastAsia"/>
              </w:rPr>
            </w:pPr>
            <w:r w:rsidRPr="00B16338">
              <w:rPr>
                <w:rFonts w:ascii="微软雅黑" w:eastAsia="微软雅黑" w:hAnsi="微软雅黑" w:cs="微软雅黑" w:hint="eastAsia"/>
              </w:rPr>
              <w:t>选项显示值</w:t>
            </w:r>
          </w:p>
        </w:tc>
      </w:tr>
    </w:tbl>
    <w:p w:rsidR="00A125C6" w:rsidRDefault="00616405">
      <w:pPr>
        <w:pStyle w:val="2"/>
        <w:ind w:leftChars="-200" w:left="-420" w:firstLine="42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响应参数</w:t>
      </w:r>
    </w:p>
    <w:tbl>
      <w:tblPr>
        <w:tblW w:w="1029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157"/>
        <w:gridCol w:w="690"/>
        <w:gridCol w:w="847"/>
        <w:gridCol w:w="5004"/>
      </w:tblGrid>
      <w:tr w:rsidR="00A125C6" w:rsidTr="00B16338">
        <w:trPr>
          <w:trHeight w:val="461"/>
        </w:trPr>
        <w:tc>
          <w:tcPr>
            <w:tcW w:w="2596" w:type="dxa"/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字段名</w:t>
            </w:r>
          </w:p>
        </w:tc>
        <w:tc>
          <w:tcPr>
            <w:tcW w:w="1157" w:type="dxa"/>
            <w:shd w:val="clear" w:color="auto" w:fill="auto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类型</w:t>
            </w:r>
          </w:p>
        </w:tc>
        <w:tc>
          <w:tcPr>
            <w:tcW w:w="690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长度</w:t>
            </w:r>
          </w:p>
        </w:tc>
        <w:tc>
          <w:tcPr>
            <w:tcW w:w="847" w:type="dxa"/>
          </w:tcPr>
          <w:p w:rsidR="00A125C6" w:rsidRDefault="0061640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校验</w:t>
            </w:r>
          </w:p>
        </w:tc>
        <w:tc>
          <w:tcPr>
            <w:tcW w:w="5004" w:type="dxa"/>
            <w:shd w:val="clear" w:color="auto" w:fill="auto"/>
          </w:tcPr>
          <w:p w:rsidR="00A125C6" w:rsidRDefault="00616405">
            <w:pPr>
              <w:ind w:leftChars="-119" w:left="-250"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说 明</w:t>
            </w:r>
          </w:p>
        </w:tc>
      </w:tr>
    </w:tbl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A125C6">
      <w:pPr>
        <w:rPr>
          <w:rFonts w:ascii="微软雅黑" w:eastAsia="微软雅黑" w:hAnsi="微软雅黑" w:cs="微软雅黑"/>
        </w:rPr>
      </w:pPr>
    </w:p>
    <w:p w:rsidR="00A125C6" w:rsidRDefault="00616405">
      <w:pPr>
        <w:outlineLvl w:val="1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请求示例</w:t>
      </w:r>
    </w:p>
    <w:p w:rsidR="00B16338" w:rsidRDefault="00B16338" w:rsidP="00B16338">
      <w:r>
        <w:t>str=[{</w:t>
      </w:r>
    </w:p>
    <w:p w:rsidR="00B16338" w:rsidRDefault="00B16338" w:rsidP="00B16338">
      <w:r>
        <w:tab/>
        <w:t>"coid": "KERRYCN",</w:t>
      </w:r>
    </w:p>
    <w:p w:rsidR="00B16338" w:rsidRDefault="00B16338" w:rsidP="00B16338">
      <w:r>
        <w:tab/>
        <w:t>"dtlId": 1005602,</w:t>
      </w:r>
    </w:p>
    <w:p w:rsidR="00B16338" w:rsidRDefault="00B16338" w:rsidP="00B16338">
      <w:r>
        <w:tab/>
        <w:t>"fieldName": "1",</w:t>
      </w:r>
    </w:p>
    <w:p w:rsidR="00B16338" w:rsidRDefault="00B16338" w:rsidP="00B16338">
      <w:r>
        <w:tab/>
        <w:t>"fieldNo": "1",</w:t>
      </w:r>
    </w:p>
    <w:p w:rsidR="00B16338" w:rsidRDefault="00B16338" w:rsidP="00B16338">
      <w:r>
        <w:tab/>
        <w:t>"tableName": "bas_test",</w:t>
      </w:r>
    </w:p>
    <w:p w:rsidR="00B16338" w:rsidRDefault="00B16338" w:rsidP="00B16338">
      <w:r>
        <w:tab/>
        <w:t>"tableSimpleId": 1000457</w:t>
      </w:r>
    </w:p>
    <w:p w:rsidR="00B16338" w:rsidRDefault="00B16338" w:rsidP="00B16338">
      <w:r>
        <w:t>}, {</w:t>
      </w:r>
    </w:p>
    <w:p w:rsidR="00B16338" w:rsidRDefault="00B16338" w:rsidP="00B16338">
      <w:r>
        <w:tab/>
        <w:t>"coid": "KERRYCN",</w:t>
      </w:r>
    </w:p>
    <w:p w:rsidR="00B16338" w:rsidRDefault="00B16338" w:rsidP="00B16338">
      <w:r>
        <w:tab/>
        <w:t>"dtlId": 1005603,</w:t>
      </w:r>
    </w:p>
    <w:p w:rsidR="00B16338" w:rsidRDefault="00B16338" w:rsidP="00B16338">
      <w:r>
        <w:tab/>
        <w:t>"fieldName": "2",</w:t>
      </w:r>
    </w:p>
    <w:p w:rsidR="00B16338" w:rsidRDefault="00B16338" w:rsidP="00B16338">
      <w:r>
        <w:tab/>
        <w:t>"fieldNo": "2",</w:t>
      </w:r>
    </w:p>
    <w:p w:rsidR="00B16338" w:rsidRDefault="00B16338" w:rsidP="00B16338">
      <w:r>
        <w:tab/>
        <w:t>"tableName": "bas_test",</w:t>
      </w:r>
    </w:p>
    <w:p w:rsidR="00B16338" w:rsidRDefault="00B16338" w:rsidP="00B16338">
      <w:r>
        <w:tab/>
        <w:t>"tableSimpleId": 1000457</w:t>
      </w:r>
    </w:p>
    <w:p w:rsidR="00A125C6" w:rsidRDefault="00B16338" w:rsidP="00B16338">
      <w:r>
        <w:t>}]</w:t>
      </w:r>
    </w:p>
    <w:p w:rsidR="00B16338" w:rsidRDefault="00B16338" w:rsidP="00B16338">
      <w:pPr>
        <w:rPr>
          <w:rFonts w:ascii="微软雅黑" w:eastAsia="微软雅黑" w:hAnsi="微软雅黑" w:cs="微软雅黑"/>
        </w:rPr>
      </w:pPr>
    </w:p>
    <w:p w:rsidR="00A125C6" w:rsidRDefault="00616405">
      <w:pPr>
        <w:outlineLvl w:val="1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返回示例</w:t>
      </w:r>
    </w:p>
    <w:p w:rsidR="009F3FF1" w:rsidRPr="009F3FF1" w:rsidRDefault="009F3FF1" w:rsidP="009F3FF1">
      <w:pPr>
        <w:rPr>
          <w:rFonts w:ascii="微软雅黑" w:eastAsia="微软雅黑" w:hAnsi="微软雅黑" w:cs="微软雅黑"/>
        </w:rPr>
      </w:pPr>
      <w:r w:rsidRPr="009F3FF1">
        <w:rPr>
          <w:rFonts w:ascii="微软雅黑" w:eastAsia="微软雅黑" w:hAnsi="微软雅黑" w:cs="微软雅黑"/>
        </w:rPr>
        <w:t>{</w:t>
      </w:r>
    </w:p>
    <w:p w:rsidR="009F3FF1" w:rsidRPr="009F3FF1" w:rsidRDefault="009F3FF1" w:rsidP="009F3FF1">
      <w:pPr>
        <w:rPr>
          <w:rFonts w:ascii="微软雅黑" w:eastAsia="微软雅黑" w:hAnsi="微软雅黑" w:cs="微软雅黑" w:hint="eastAsia"/>
        </w:rPr>
      </w:pPr>
      <w:r w:rsidRPr="009F3FF1">
        <w:rPr>
          <w:rFonts w:ascii="微软雅黑" w:eastAsia="微软雅黑" w:hAnsi="微软雅黑" w:cs="微软雅黑" w:hint="eastAsia"/>
        </w:rPr>
        <w:tab/>
        <w:t>"message": "请求成功",</w:t>
      </w:r>
    </w:p>
    <w:p w:rsidR="009F3FF1" w:rsidRPr="009F3FF1" w:rsidRDefault="009F3FF1" w:rsidP="009F3FF1">
      <w:pPr>
        <w:rPr>
          <w:rFonts w:ascii="微软雅黑" w:eastAsia="微软雅黑" w:hAnsi="微软雅黑" w:cs="微软雅黑"/>
        </w:rPr>
      </w:pPr>
      <w:r w:rsidRPr="009F3FF1">
        <w:rPr>
          <w:rFonts w:ascii="微软雅黑" w:eastAsia="微软雅黑" w:hAnsi="微软雅黑" w:cs="微软雅黑"/>
        </w:rPr>
        <w:tab/>
        <w:t>"result_code": 0</w:t>
      </w:r>
    </w:p>
    <w:p w:rsidR="00A125C6" w:rsidRDefault="009F3FF1" w:rsidP="009F3FF1">
      <w:pPr>
        <w:rPr>
          <w:rFonts w:ascii="微软雅黑" w:eastAsia="微软雅黑" w:hAnsi="微软雅黑" w:cs="微软雅黑"/>
        </w:rPr>
      </w:pPr>
      <w:r w:rsidRPr="009F3FF1">
        <w:rPr>
          <w:rFonts w:ascii="微软雅黑" w:eastAsia="微软雅黑" w:hAnsi="微软雅黑" w:cs="微软雅黑"/>
        </w:rPr>
        <w:t>}</w:t>
      </w:r>
    </w:p>
    <w:p w:rsidR="00A125C6" w:rsidRDefault="00616405">
      <w:pPr>
        <w:pStyle w:val="2"/>
        <w:ind w:leftChars="-200" w:left="-420" w:firstLine="422"/>
        <w:rPr>
          <w:rFonts w:ascii="微软雅黑" w:eastAsia="微软雅黑" w:hAnsi="微软雅黑" w:cs="微软雅黑"/>
          <w:color w:val="FF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FF0000"/>
          <w:sz w:val="21"/>
          <w:szCs w:val="21"/>
        </w:rPr>
        <w:t>注意事项:</w:t>
      </w:r>
    </w:p>
    <w:p w:rsidR="00A125C6" w:rsidRDefault="0061640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当打单接口返回resultReturnMode = 0 使用</w:t>
      </w:r>
    </w:p>
    <w:p w:rsidR="00616405" w:rsidRDefault="00616405">
      <w:pPr>
        <w:rPr>
          <w:rFonts w:ascii="微软雅黑" w:eastAsia="微软雅黑" w:hAnsi="微软雅黑" w:cs="微软雅黑"/>
        </w:rPr>
      </w:pPr>
    </w:p>
    <w:sectPr w:rsidR="00616405">
      <w:headerReference w:type="default" r:id="rId13"/>
      <w:footerReference w:type="default" r:id="rId14"/>
      <w:pgSz w:w="11906" w:h="16838"/>
      <w:pgMar w:top="1440" w:right="813" w:bottom="1440" w:left="7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F6" w:rsidRDefault="002E01F6">
      <w:r>
        <w:separator/>
      </w:r>
    </w:p>
  </w:endnote>
  <w:endnote w:type="continuationSeparator" w:id="0">
    <w:p w:rsidR="002E01F6" w:rsidRDefault="002E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38" w:rsidRDefault="00B16338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-421640</wp:posOffset>
          </wp:positionH>
          <wp:positionV relativeFrom="paragraph">
            <wp:posOffset>-163830</wp:posOffset>
          </wp:positionV>
          <wp:extent cx="6151245" cy="700405"/>
          <wp:effectExtent l="0" t="0" r="1905" b="4445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2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F6" w:rsidRDefault="002E01F6">
      <w:r>
        <w:separator/>
      </w:r>
    </w:p>
  </w:footnote>
  <w:footnote w:type="continuationSeparator" w:id="0">
    <w:p w:rsidR="002E01F6" w:rsidRDefault="002E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38" w:rsidRDefault="00B16338">
    <w:pPr>
      <w:pStyle w:val="a6"/>
      <w:pBdr>
        <w:bottom w:val="single" w:sz="6" w:space="0" w:color="auto"/>
      </w:pBdr>
      <w:jc w:val="right"/>
      <w:rPr>
        <w:rFonts w:ascii="微软雅黑" w:eastAsia="微软雅黑" w:hAnsi="微软雅黑"/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-334010</wp:posOffset>
          </wp:positionV>
          <wp:extent cx="1530985" cy="646430"/>
          <wp:effectExtent l="0" t="0" r="0" b="127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098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sz w:val="30"/>
        <w:szCs w:val="30"/>
      </w:rPr>
      <w:t>w</w:t>
    </w:r>
    <w:r>
      <w:rPr>
        <w:rFonts w:ascii="微软雅黑" w:eastAsia="微软雅黑" w:hAnsi="微软雅黑"/>
        <w:sz w:val="30"/>
        <w:szCs w:val="30"/>
      </w:rPr>
      <w:t>ww.Intelink.</w:t>
    </w:r>
    <w:r>
      <w:rPr>
        <w:rFonts w:ascii="微软雅黑" w:eastAsia="微软雅黑" w:hAnsi="微软雅黑" w:hint="eastAsia"/>
        <w:sz w:val="30"/>
        <w:szCs w:val="30"/>
      </w:rPr>
      <w:t>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033A00"/>
    <w:multiLevelType w:val="singleLevel"/>
    <w:tmpl w:val="9F033A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B1E10AB"/>
    <w:multiLevelType w:val="singleLevel"/>
    <w:tmpl w:val="AB1E10AB"/>
    <w:lvl w:ilvl="0">
      <w:start w:val="5"/>
      <w:numFmt w:val="decimal"/>
      <w:suff w:val="space"/>
      <w:lvlText w:val="%1."/>
      <w:lvlJc w:val="left"/>
    </w:lvl>
  </w:abstractNum>
  <w:abstractNum w:abstractNumId="2">
    <w:nsid w:val="BC96D385"/>
    <w:multiLevelType w:val="singleLevel"/>
    <w:tmpl w:val="BC96D3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C265E546"/>
    <w:multiLevelType w:val="singleLevel"/>
    <w:tmpl w:val="C265E546"/>
    <w:lvl w:ilvl="0">
      <w:start w:val="1"/>
      <w:numFmt w:val="decimal"/>
      <w:suff w:val="space"/>
      <w:lvlText w:val="%1."/>
      <w:lvlJc w:val="left"/>
    </w:lvl>
  </w:abstractNum>
  <w:abstractNum w:abstractNumId="4">
    <w:nsid w:val="1368AFEA"/>
    <w:multiLevelType w:val="singleLevel"/>
    <w:tmpl w:val="1368AFE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47F5DF43"/>
    <w:multiLevelType w:val="singleLevel"/>
    <w:tmpl w:val="47F5DF4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oNotDisplayPageBoundarie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C2"/>
    <w:rsid w:val="00001F71"/>
    <w:rsid w:val="00021262"/>
    <w:rsid w:val="000654BC"/>
    <w:rsid w:val="000958CE"/>
    <w:rsid w:val="0012063B"/>
    <w:rsid w:val="00162746"/>
    <w:rsid w:val="001A11C0"/>
    <w:rsid w:val="001A7A04"/>
    <w:rsid w:val="001C2BC1"/>
    <w:rsid w:val="001C32C4"/>
    <w:rsid w:val="001C6DBE"/>
    <w:rsid w:val="001E19E3"/>
    <w:rsid w:val="001E4114"/>
    <w:rsid w:val="001E5B6C"/>
    <w:rsid w:val="001F6AF7"/>
    <w:rsid w:val="001F7F10"/>
    <w:rsid w:val="002345DA"/>
    <w:rsid w:val="00255788"/>
    <w:rsid w:val="002B429E"/>
    <w:rsid w:val="002C5A95"/>
    <w:rsid w:val="002D14A5"/>
    <w:rsid w:val="002D177E"/>
    <w:rsid w:val="002D40E7"/>
    <w:rsid w:val="002E01F6"/>
    <w:rsid w:val="002F0F37"/>
    <w:rsid w:val="00303499"/>
    <w:rsid w:val="00307F9C"/>
    <w:rsid w:val="00335CFA"/>
    <w:rsid w:val="00365C05"/>
    <w:rsid w:val="00383AA6"/>
    <w:rsid w:val="00390C02"/>
    <w:rsid w:val="0039569B"/>
    <w:rsid w:val="003A5433"/>
    <w:rsid w:val="003E2105"/>
    <w:rsid w:val="003E4EE1"/>
    <w:rsid w:val="0046237C"/>
    <w:rsid w:val="00481A71"/>
    <w:rsid w:val="00481B8A"/>
    <w:rsid w:val="0048440D"/>
    <w:rsid w:val="00487D5B"/>
    <w:rsid w:val="004917A1"/>
    <w:rsid w:val="00504AE5"/>
    <w:rsid w:val="00542FC5"/>
    <w:rsid w:val="005567A7"/>
    <w:rsid w:val="005C0BEB"/>
    <w:rsid w:val="006104CA"/>
    <w:rsid w:val="00616405"/>
    <w:rsid w:val="006313F2"/>
    <w:rsid w:val="0065437B"/>
    <w:rsid w:val="00655C7B"/>
    <w:rsid w:val="006C17FB"/>
    <w:rsid w:val="006F4BA0"/>
    <w:rsid w:val="00736BE8"/>
    <w:rsid w:val="00742237"/>
    <w:rsid w:val="00743C24"/>
    <w:rsid w:val="00770D75"/>
    <w:rsid w:val="007A4445"/>
    <w:rsid w:val="007D00A6"/>
    <w:rsid w:val="007F43BA"/>
    <w:rsid w:val="00814595"/>
    <w:rsid w:val="00822548"/>
    <w:rsid w:val="00832CB2"/>
    <w:rsid w:val="00834708"/>
    <w:rsid w:val="008411C3"/>
    <w:rsid w:val="00866902"/>
    <w:rsid w:val="00880619"/>
    <w:rsid w:val="0089759E"/>
    <w:rsid w:val="008F71ED"/>
    <w:rsid w:val="00927467"/>
    <w:rsid w:val="0094553D"/>
    <w:rsid w:val="009571DB"/>
    <w:rsid w:val="00966B3F"/>
    <w:rsid w:val="009F3FF1"/>
    <w:rsid w:val="009F5A3F"/>
    <w:rsid w:val="00A125C6"/>
    <w:rsid w:val="00A20680"/>
    <w:rsid w:val="00A34A4C"/>
    <w:rsid w:val="00AF7335"/>
    <w:rsid w:val="00B16338"/>
    <w:rsid w:val="00B20CB8"/>
    <w:rsid w:val="00B64D45"/>
    <w:rsid w:val="00B6781B"/>
    <w:rsid w:val="00B7611B"/>
    <w:rsid w:val="00BA16A7"/>
    <w:rsid w:val="00BA2F3F"/>
    <w:rsid w:val="00BF7E8D"/>
    <w:rsid w:val="00C251E3"/>
    <w:rsid w:val="00C57D2F"/>
    <w:rsid w:val="00C856C2"/>
    <w:rsid w:val="00CE3489"/>
    <w:rsid w:val="00D65F2D"/>
    <w:rsid w:val="00D66E08"/>
    <w:rsid w:val="00DA13A9"/>
    <w:rsid w:val="00DA31AB"/>
    <w:rsid w:val="00DA467D"/>
    <w:rsid w:val="00DB352F"/>
    <w:rsid w:val="00DD2A73"/>
    <w:rsid w:val="00DF1A4E"/>
    <w:rsid w:val="00E25978"/>
    <w:rsid w:val="00E40503"/>
    <w:rsid w:val="00E60B14"/>
    <w:rsid w:val="00F16427"/>
    <w:rsid w:val="00F3470B"/>
    <w:rsid w:val="00F364E5"/>
    <w:rsid w:val="00FB4617"/>
    <w:rsid w:val="01436006"/>
    <w:rsid w:val="080A1313"/>
    <w:rsid w:val="0A5A6171"/>
    <w:rsid w:val="127B684B"/>
    <w:rsid w:val="1D4452C4"/>
    <w:rsid w:val="20876C1D"/>
    <w:rsid w:val="22E62310"/>
    <w:rsid w:val="284D2A58"/>
    <w:rsid w:val="3222629D"/>
    <w:rsid w:val="353C5902"/>
    <w:rsid w:val="368B706E"/>
    <w:rsid w:val="3B836339"/>
    <w:rsid w:val="43EA1245"/>
    <w:rsid w:val="50A606F2"/>
    <w:rsid w:val="510C27E4"/>
    <w:rsid w:val="51B3285F"/>
    <w:rsid w:val="52647BD9"/>
    <w:rsid w:val="61A74829"/>
    <w:rsid w:val="681E58D4"/>
    <w:rsid w:val="69356217"/>
    <w:rsid w:val="6A854226"/>
    <w:rsid w:val="6DEC0535"/>
    <w:rsid w:val="6EAB67D6"/>
    <w:rsid w:val="7589644C"/>
    <w:rsid w:val="78697731"/>
    <w:rsid w:val="79E915DD"/>
    <w:rsid w:val="7BC40619"/>
    <w:rsid w:val="7CC04A46"/>
    <w:rsid w:val="7F9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170B5-6D82-4492-9E5C-1DAA3CE6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ind w:leftChars="-202" w:left="-422" w:hanging="2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18"/>
      <w:szCs w:val="18"/>
    </w:rPr>
  </w:style>
  <w:style w:type="paragraph" w:styleId="a3">
    <w:name w:val="Normal Indent"/>
    <w:basedOn w:val="a"/>
    <w:semiHidden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18"/>
      <w:szCs w:val="18"/>
    </w:rPr>
  </w:style>
  <w:style w:type="paragraph" w:styleId="a7">
    <w:name w:val="Subtitle"/>
    <w:basedOn w:val="a"/>
    <w:link w:val="Char2"/>
    <w:qFormat/>
    <w:pPr>
      <w:spacing w:before="240" w:after="60" w:line="312" w:lineRule="auto"/>
      <w:jc w:val="center"/>
      <w:outlineLvl w:val="1"/>
    </w:pPr>
    <w:rPr>
      <w:rFonts w:ascii="Arial" w:eastAsia="黑体" w:hAnsi="Arial" w:cs="Arial"/>
      <w:bCs/>
      <w:kern w:val="28"/>
      <w:sz w:val="44"/>
      <w:szCs w:val="32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18"/>
      <w:szCs w:val="18"/>
    </w:rPr>
  </w:style>
  <w:style w:type="paragraph" w:styleId="11">
    <w:name w:val="index 1"/>
    <w:basedOn w:val="a"/>
    <w:next w:val="a"/>
    <w:semiHidden/>
    <w:qFormat/>
    <w:pPr>
      <w:spacing w:line="360" w:lineRule="auto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styleId="a8">
    <w:name w:val="Title"/>
    <w:basedOn w:val="a"/>
    <w:link w:val="Char3"/>
    <w:qFormat/>
    <w:pPr>
      <w:spacing w:before="240" w:after="60" w:line="360" w:lineRule="auto"/>
      <w:jc w:val="center"/>
      <w:outlineLvl w:val="0"/>
    </w:pPr>
    <w:rPr>
      <w:rFonts w:ascii="Arial" w:eastAsia="黑体" w:hAnsi="Arial" w:cs="Arial"/>
      <w:bCs/>
      <w:sz w:val="32"/>
      <w:szCs w:val="32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2">
    <w:name w:val="副标题 Char"/>
    <w:basedOn w:val="a0"/>
    <w:link w:val="a7"/>
    <w:rPr>
      <w:rFonts w:ascii="Arial" w:eastAsia="黑体" w:hAnsi="Arial" w:cs="Arial"/>
      <w:bCs/>
      <w:kern w:val="28"/>
      <w:sz w:val="44"/>
      <w:szCs w:val="32"/>
    </w:rPr>
  </w:style>
  <w:style w:type="character" w:customStyle="1" w:styleId="Char3">
    <w:name w:val="标题 Char"/>
    <w:basedOn w:val="a0"/>
    <w:link w:val="a8"/>
    <w:rPr>
      <w:rFonts w:ascii="Arial" w:eastAsia="黑体" w:hAnsi="Arial" w:cs="Arial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jsonkey">
    <w:name w:val="json_key"/>
    <w:basedOn w:val="a0"/>
    <w:qFormat/>
  </w:style>
  <w:style w:type="character" w:customStyle="1" w:styleId="jsonstring">
    <w:name w:val="json_string"/>
    <w:basedOn w:val="a0"/>
    <w:qFormat/>
  </w:style>
  <w:style w:type="character" w:customStyle="1" w:styleId="jsonnumber">
    <w:name w:val="json_number"/>
    <w:basedOn w:val="a0"/>
  </w:style>
  <w:style w:type="table" w:customStyle="1" w:styleId="2-51">
    <w:name w:val="清单表 2 - 着色 51"/>
    <w:basedOn w:val="a1"/>
    <w:uiPriority w:val="47"/>
    <w:qFormat/>
    <w:tblPr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31">
    <w:name w:val="清单表 2 - 着色 31"/>
    <w:basedOn w:val="a1"/>
    <w:uiPriority w:val="47"/>
    <w:qFormat/>
    <w:tblPr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ip:port/&#39033;&#30446;&#21517;/auth/access/token%20%20%20%20%20%20/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113.106.90.123:22700/pos-web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02AEB-B61F-4B7A-82F4-E1791D51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</dc:creator>
  <cp:lastModifiedBy>Microsoft 帐户</cp:lastModifiedBy>
  <cp:revision>4</cp:revision>
  <dcterms:created xsi:type="dcterms:W3CDTF">2020-08-14T03:38:00Z</dcterms:created>
  <dcterms:modified xsi:type="dcterms:W3CDTF">2020-09-16T04:12:00Z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